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F70" w:rsidRDefault="00713F70" w:rsidP="00067072">
      <w:pPr>
        <w:widowControl w:val="0"/>
        <w:spacing w:after="0" w:line="240" w:lineRule="auto"/>
        <w:jc w:val="center"/>
        <w:outlineLvl w:val="0"/>
        <w:rPr>
          <w:rFonts w:eastAsia="Courier New"/>
          <w:i/>
          <w:color w:val="FF0000"/>
        </w:rPr>
      </w:pPr>
      <w:bookmarkStart w:id="0" w:name="_Toc348437771"/>
    </w:p>
    <w:p w:rsidR="00067072" w:rsidRPr="00067072" w:rsidRDefault="00067072" w:rsidP="00067072">
      <w:pPr>
        <w:widowControl w:val="0"/>
        <w:spacing w:after="0" w:line="240" w:lineRule="auto"/>
        <w:jc w:val="center"/>
        <w:outlineLvl w:val="0"/>
        <w:rPr>
          <w:rFonts w:eastAsia="Courier New"/>
          <w:i/>
          <w:color w:val="FF0000"/>
        </w:rPr>
      </w:pPr>
      <w:bookmarkStart w:id="1" w:name="_GoBack"/>
      <w:bookmarkEnd w:id="1"/>
      <w:r w:rsidRPr="00067072">
        <w:rPr>
          <w:rFonts w:eastAsia="Courier New"/>
          <w:i/>
          <w:color w:val="FF0000"/>
        </w:rPr>
        <w:t>Форма антикоррупционной анкеты</w:t>
      </w:r>
      <w:bookmarkEnd w:id="0"/>
    </w:p>
    <w:p w:rsidR="00067072" w:rsidRPr="00067072" w:rsidRDefault="00067072" w:rsidP="00067072">
      <w:pPr>
        <w:tabs>
          <w:tab w:val="left" w:pos="7088"/>
        </w:tabs>
        <w:spacing w:after="0" w:line="240" w:lineRule="auto"/>
      </w:pPr>
    </w:p>
    <w:p w:rsidR="00067072" w:rsidRPr="00067072" w:rsidRDefault="00067072" w:rsidP="00067072">
      <w:pPr>
        <w:tabs>
          <w:tab w:val="left" w:pos="7088"/>
        </w:tabs>
        <w:spacing w:after="0" w:line="240" w:lineRule="auto"/>
        <w:rPr>
          <w:u w:val="single"/>
        </w:rPr>
      </w:pPr>
      <w:r w:rsidRPr="00067072">
        <w:t>Наименование делового партнера:</w:t>
      </w:r>
      <w:r w:rsidRPr="00067072">
        <w:rPr>
          <w:u w:val="single"/>
        </w:rPr>
        <w:tab/>
        <w:t>__________________</w:t>
      </w:r>
    </w:p>
    <w:p w:rsidR="00067072" w:rsidRPr="00067072" w:rsidRDefault="00067072" w:rsidP="00067072">
      <w:pPr>
        <w:tabs>
          <w:tab w:val="left" w:pos="7088"/>
        </w:tabs>
        <w:spacing w:after="0" w:line="240" w:lineRule="auto"/>
      </w:pPr>
      <w:r w:rsidRPr="00067072">
        <w:t>Организационно-правовая форма делового партнера________________________________</w:t>
      </w:r>
    </w:p>
    <w:p w:rsidR="00067072" w:rsidRPr="00067072" w:rsidRDefault="00067072" w:rsidP="00067072">
      <w:pPr>
        <w:tabs>
          <w:tab w:val="left" w:pos="7088"/>
        </w:tabs>
        <w:spacing w:after="0" w:line="240" w:lineRule="auto"/>
      </w:pPr>
      <w:r w:rsidRPr="00067072">
        <w:t>ИНН:________________________________________________________________________</w:t>
      </w:r>
    </w:p>
    <w:p w:rsidR="00067072" w:rsidRPr="00067072" w:rsidRDefault="00067072" w:rsidP="00067072">
      <w:pPr>
        <w:spacing w:after="0" w:line="240" w:lineRule="auto"/>
        <w:ind w:firstLine="720"/>
        <w:jc w:val="both"/>
        <w:rPr>
          <w:i/>
        </w:rPr>
      </w:pPr>
      <w:r w:rsidRPr="00067072">
        <w:rPr>
          <w:i/>
        </w:rPr>
        <w:t>Несмотря на то, что взяточничество и коррупция законодательно запрещены, мы хотели бы узнать, какие действия предпринимаются непосредственно Вашей компанией для предотвращения случаев взяточничества и коррупции. На каждый вопрос следует дать один ответ, максимально точно характеризующий положение дел в Вашей компании.</w:t>
      </w:r>
    </w:p>
    <w:p w:rsidR="00067072" w:rsidRPr="00067072" w:rsidRDefault="00067072" w:rsidP="00067072">
      <w:pPr>
        <w:spacing w:after="0" w:line="240" w:lineRule="auto"/>
        <w:ind w:firstLine="720"/>
        <w:jc w:val="both"/>
      </w:pPr>
      <w:r w:rsidRPr="00067072">
        <w:t>Основная цель нашей Компании по предотвращению взяточничества и коррупции заключается в следующем:</w:t>
      </w:r>
    </w:p>
    <w:p w:rsidR="00067072" w:rsidRPr="00067072" w:rsidRDefault="00067072" w:rsidP="00067072">
      <w:pPr>
        <w:spacing w:after="0" w:line="240" w:lineRule="auto"/>
        <w:ind w:firstLine="720"/>
        <w:jc w:val="both"/>
      </w:pPr>
      <w:r w:rsidRPr="00067072">
        <w:t>Всем работникам Компании, а также лицам, которые представляют интересы Компании вовне, запрещено выплачивать, предлагать, обещать выплатить, давать или принимать какие-либо ценности в обмен на ненадлежащее выполнение какой-либо функции. К числу таких действий относится дача взятки государственным должностным лицам и коммерческий подкуп.</w:t>
      </w:r>
    </w:p>
    <w:p w:rsidR="00067072" w:rsidRPr="00067072" w:rsidRDefault="00067072" w:rsidP="00067072">
      <w:pPr>
        <w:spacing w:after="0" w:line="240" w:lineRule="auto"/>
        <w:ind w:firstLine="720"/>
        <w:jc w:val="both"/>
      </w:pPr>
      <w:r w:rsidRPr="00067072">
        <w:t>Компания применяет аналогичное требование к деловым партнерам, с которыми взаимодействует, и их работникам.</w:t>
      </w:r>
    </w:p>
    <w:p w:rsidR="00067072" w:rsidRPr="00067072" w:rsidRDefault="00067072" w:rsidP="00067072">
      <w:pPr>
        <w:spacing w:after="0" w:line="240" w:lineRule="auto"/>
        <w:ind w:firstLine="720"/>
        <w:jc w:val="both"/>
      </w:pPr>
    </w:p>
    <w:tbl>
      <w:tblPr>
        <w:tblW w:w="93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7851"/>
        <w:gridCol w:w="624"/>
      </w:tblGrid>
      <w:tr w:rsidR="00067072" w:rsidRPr="00067072" w:rsidTr="00FE4D52">
        <w:trPr>
          <w:trHeight w:val="567"/>
        </w:trPr>
        <w:tc>
          <w:tcPr>
            <w:tcW w:w="851" w:type="dxa"/>
            <w:shd w:val="clear" w:color="000000" w:fill="008000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FFFFFF"/>
                <w:sz w:val="20"/>
              </w:rPr>
            </w:pPr>
          </w:p>
        </w:tc>
        <w:tc>
          <w:tcPr>
            <w:tcW w:w="7851" w:type="dxa"/>
            <w:tcBorders>
              <w:right w:val="nil"/>
            </w:tcBorders>
            <w:shd w:val="clear" w:color="000000" w:fill="008000"/>
            <w:vAlign w:val="center"/>
          </w:tcPr>
          <w:p w:rsidR="00067072" w:rsidRPr="00067072" w:rsidRDefault="00067072" w:rsidP="00122EC9">
            <w:pPr>
              <w:spacing w:after="0" w:line="240" w:lineRule="auto"/>
              <w:jc w:val="both"/>
              <w:rPr>
                <w:color w:val="FFFFFF"/>
              </w:rPr>
            </w:pPr>
            <w:r w:rsidRPr="00067072">
              <w:rPr>
                <w:color w:val="FFFFFF"/>
              </w:rPr>
              <w:t>Понимаете ли Вы антикоррупционную политику Компании  и согласны ли Вы прилагать все усилия к тому, чтобы ее соблюдать?</w:t>
            </w:r>
          </w:p>
        </w:tc>
        <w:tc>
          <w:tcPr>
            <w:tcW w:w="624" w:type="dxa"/>
            <w:tcBorders>
              <w:left w:val="nil"/>
            </w:tcBorders>
            <w:shd w:val="clear" w:color="auto" w:fill="008000"/>
            <w:noWrap/>
            <w:vAlign w:val="center"/>
          </w:tcPr>
          <w:p w:rsidR="00067072" w:rsidRPr="00067072" w:rsidRDefault="00067072" w:rsidP="00067072">
            <w:pPr>
              <w:jc w:val="both"/>
              <w:rPr>
                <w:color w:val="000000"/>
              </w:rPr>
            </w:pP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Да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Нет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567"/>
        </w:trPr>
        <w:tc>
          <w:tcPr>
            <w:tcW w:w="851" w:type="dxa"/>
            <w:shd w:val="clear" w:color="000000" w:fill="008000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FFFFFF"/>
                <w:sz w:val="20"/>
                <w:lang w:val="en-US"/>
              </w:rPr>
            </w:pPr>
          </w:p>
        </w:tc>
        <w:tc>
          <w:tcPr>
            <w:tcW w:w="7851" w:type="dxa"/>
            <w:tcBorders>
              <w:right w:val="nil"/>
            </w:tcBorders>
            <w:shd w:val="clear" w:color="000000" w:fill="008000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FFFFFF"/>
                <w:sz w:val="28"/>
                <w:szCs w:val="28"/>
                <w:lang w:eastAsia="ru-RU"/>
              </w:rPr>
            </w:pPr>
            <w:r w:rsidRPr="00067072">
              <w:rPr>
                <w:color w:val="FFFFFF"/>
              </w:rPr>
              <w:t>Как Ваша организация относится к взяточничеству и коррупции?</w:t>
            </w:r>
          </w:p>
        </w:tc>
        <w:tc>
          <w:tcPr>
            <w:tcW w:w="624" w:type="dxa"/>
            <w:tcBorders>
              <w:left w:val="nil"/>
            </w:tcBorders>
            <w:shd w:val="clear" w:color="auto" w:fill="008000"/>
            <w:noWrap/>
            <w:vAlign w:val="center"/>
          </w:tcPr>
          <w:p w:rsidR="00067072" w:rsidRPr="00067072" w:rsidRDefault="00067072" w:rsidP="00067072">
            <w:pPr>
              <w:jc w:val="both"/>
              <w:rPr>
                <w:color w:val="000000"/>
              </w:rPr>
            </w:pP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Компания запрещает все виды коррупционных действий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Вопросы коррупции и взяточничества никогда не обсуждаются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Это незаконно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567"/>
        </w:trPr>
        <w:tc>
          <w:tcPr>
            <w:tcW w:w="851" w:type="dxa"/>
            <w:shd w:val="clear" w:color="000000" w:fill="008000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FFFFFF"/>
                <w:sz w:val="20"/>
                <w:lang w:val="en-US"/>
              </w:rPr>
            </w:pPr>
          </w:p>
        </w:tc>
        <w:tc>
          <w:tcPr>
            <w:tcW w:w="7851" w:type="dxa"/>
            <w:tcBorders>
              <w:right w:val="nil"/>
            </w:tcBorders>
            <w:shd w:val="clear" w:color="000000" w:fill="008000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FFFFFF"/>
                <w:sz w:val="28"/>
                <w:szCs w:val="28"/>
                <w:lang w:eastAsia="ru-RU"/>
              </w:rPr>
            </w:pPr>
            <w:r w:rsidRPr="00067072">
              <w:rPr>
                <w:color w:val="FFFFFF"/>
              </w:rPr>
              <w:t>Как политика в отношении взяточничества и коррупции сформулирована в Вашей организации?</w:t>
            </w:r>
          </w:p>
        </w:tc>
        <w:tc>
          <w:tcPr>
            <w:tcW w:w="624" w:type="dxa"/>
            <w:tcBorders>
              <w:left w:val="nil"/>
            </w:tcBorders>
            <w:shd w:val="clear" w:color="auto" w:fill="008000"/>
            <w:noWrap/>
            <w:vAlign w:val="center"/>
          </w:tcPr>
          <w:p w:rsidR="00067072" w:rsidRPr="00067072" w:rsidRDefault="00067072" w:rsidP="00067072">
            <w:pPr>
              <w:jc w:val="both"/>
              <w:rPr>
                <w:color w:val="000000"/>
              </w:rPr>
            </w:pP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Есть письменная политика, которая запрещает работникам давать и получать взятки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У нас нет письменной политики, но мы планируем ее внедрить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У нас нет письменной политики, и мы не планируем ее внедрять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567"/>
        </w:trPr>
        <w:tc>
          <w:tcPr>
            <w:tcW w:w="851" w:type="dxa"/>
            <w:shd w:val="clear" w:color="000000" w:fill="008000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FFFFFF"/>
                <w:sz w:val="20"/>
              </w:rPr>
            </w:pPr>
          </w:p>
        </w:tc>
        <w:tc>
          <w:tcPr>
            <w:tcW w:w="7851" w:type="dxa"/>
            <w:tcBorders>
              <w:right w:val="nil"/>
            </w:tcBorders>
            <w:shd w:val="clear" w:color="000000" w:fill="008000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FFFFFF"/>
                <w:sz w:val="28"/>
                <w:szCs w:val="28"/>
                <w:lang w:eastAsia="ru-RU"/>
              </w:rPr>
            </w:pPr>
            <w:r w:rsidRPr="00067072">
              <w:rPr>
                <w:color w:val="FFFFFF"/>
              </w:rPr>
              <w:t>Как Вы информируете своих работников о политике в отношении взяточничества и коррупции, если такая политика существует?</w:t>
            </w:r>
          </w:p>
        </w:tc>
        <w:tc>
          <w:tcPr>
            <w:tcW w:w="624" w:type="dxa"/>
            <w:tcBorders>
              <w:left w:val="nil"/>
            </w:tcBorders>
            <w:shd w:val="clear" w:color="auto" w:fill="008000"/>
            <w:noWrap/>
            <w:vAlign w:val="center"/>
          </w:tcPr>
          <w:p w:rsidR="00067072" w:rsidRPr="00067072" w:rsidRDefault="00067072" w:rsidP="00067072">
            <w:pPr>
              <w:jc w:val="both"/>
            </w:pP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 xml:space="preserve">Каждый работник информирован о действующих политиках Компании в отношении взяточничества и коррупции, все работники регулярно проходят обучение этическим принципам 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Все политики организации, в том числе политика</w:t>
            </w:r>
            <w:r w:rsidRPr="00067072">
              <w:t xml:space="preserve"> </w:t>
            </w:r>
            <w:r w:rsidRPr="00067072">
              <w:rPr>
                <w:color w:val="000000"/>
              </w:rPr>
              <w:t xml:space="preserve">в отношении взяточничества и коррупции, размещены на сайте организации в сети </w:t>
            </w:r>
            <w:r w:rsidRPr="00067072">
              <w:rPr>
                <w:color w:val="000000"/>
              </w:rPr>
              <w:lastRenderedPageBreak/>
              <w:t>интернет/корпоративной сети, и работники могут обращаться к ним по мере необходимости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 xml:space="preserve">Владельцы/руководители устно предупреждают работников, что нельзя давать взятки 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У нас нет политики в отношении взяточничества и коррупции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567"/>
        </w:trPr>
        <w:tc>
          <w:tcPr>
            <w:tcW w:w="851" w:type="dxa"/>
            <w:shd w:val="clear" w:color="000000" w:fill="008000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FFFFFF"/>
                <w:sz w:val="20"/>
              </w:rPr>
            </w:pPr>
          </w:p>
        </w:tc>
        <w:tc>
          <w:tcPr>
            <w:tcW w:w="7851" w:type="dxa"/>
            <w:tcBorders>
              <w:right w:val="nil"/>
            </w:tcBorders>
            <w:shd w:val="clear" w:color="000000" w:fill="008000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FFFFFF"/>
                <w:sz w:val="28"/>
                <w:szCs w:val="28"/>
                <w:lang w:eastAsia="ru-RU"/>
              </w:rPr>
            </w:pPr>
            <w:r w:rsidRPr="00067072">
              <w:rPr>
                <w:color w:val="FFFFFF"/>
              </w:rPr>
              <w:t>Как бы Вы охарактеризовали отношение владельцев/высшего руководства вашей организации к противодействию взяточничеству и коррупции?</w:t>
            </w:r>
            <w:r w:rsidRPr="00067072">
              <w:t xml:space="preserve"> </w:t>
            </w:r>
          </w:p>
        </w:tc>
        <w:tc>
          <w:tcPr>
            <w:tcW w:w="624" w:type="dxa"/>
            <w:tcBorders>
              <w:left w:val="nil"/>
            </w:tcBorders>
            <w:shd w:val="clear" w:color="auto" w:fill="008000"/>
            <w:noWrap/>
            <w:vAlign w:val="center"/>
          </w:tcPr>
          <w:p w:rsidR="00067072" w:rsidRPr="00067072" w:rsidRDefault="00067072" w:rsidP="00067072">
            <w:pPr>
              <w:jc w:val="both"/>
              <w:rPr>
                <w:color w:val="000000"/>
              </w:rPr>
            </w:pP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Владельцы/высшее руководство очень серьезно относятся к этому вопросу и принимают меры для предотвращения коррупции и взяточничества. Работники, уличенные в даче или получении взяток, подвергаются дисциплинарным взысканиям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Владельцы/высшее руководство исходят из того, что противозаконность взяточничества и коррупции – это общеизвестный факт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Вопросы, связанные с взяточничеством и коррупцией, никогда не обсуждаются или обсуждаются редко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567"/>
        </w:trPr>
        <w:tc>
          <w:tcPr>
            <w:tcW w:w="851" w:type="dxa"/>
            <w:shd w:val="clear" w:color="000000" w:fill="008000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FFFFFF"/>
                <w:sz w:val="20"/>
              </w:rPr>
            </w:pPr>
          </w:p>
        </w:tc>
        <w:tc>
          <w:tcPr>
            <w:tcW w:w="7851" w:type="dxa"/>
            <w:tcBorders>
              <w:right w:val="nil"/>
            </w:tcBorders>
            <w:shd w:val="clear" w:color="000000" w:fill="008000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FFFFFF"/>
                <w:sz w:val="28"/>
                <w:szCs w:val="28"/>
                <w:lang w:eastAsia="ru-RU"/>
              </w:rPr>
            </w:pPr>
            <w:r w:rsidRPr="00067072">
              <w:rPr>
                <w:color w:val="FFFFFF"/>
              </w:rPr>
              <w:t>Что позволяет Вам быть уверенными в том, что ваши контрагенты, в том числе, подрядчики и поставщики, не занимаются коррупционной деятельностью?</w:t>
            </w:r>
          </w:p>
        </w:tc>
        <w:tc>
          <w:tcPr>
            <w:tcW w:w="624" w:type="dxa"/>
            <w:tcBorders>
              <w:left w:val="nil"/>
            </w:tcBorders>
            <w:shd w:val="clear" w:color="auto" w:fill="008000"/>
            <w:noWrap/>
            <w:vAlign w:val="center"/>
          </w:tcPr>
          <w:p w:rsidR="00067072" w:rsidRPr="00067072" w:rsidRDefault="00067072" w:rsidP="00067072">
            <w:pPr>
              <w:jc w:val="both"/>
              <w:rPr>
                <w:color w:val="000000"/>
              </w:rPr>
            </w:pP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Мы проводим комплексную проверку и оцениваем риск контрагентов, а затем включаем антикоррупционную оговорку в договоры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Мы полагаемся исключительно на антикоррупционную оговорку в договорах или же проводим комплексную проверку, но обходимся без антикоррупционной оговорки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 xml:space="preserve">Мы не проводим антикоррупционных проверок и не включаем в тексты договоров антикоррупционные гарантии 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567"/>
        </w:trPr>
        <w:tc>
          <w:tcPr>
            <w:tcW w:w="851" w:type="dxa"/>
            <w:shd w:val="clear" w:color="000000" w:fill="008000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FFFFFF"/>
                <w:sz w:val="20"/>
              </w:rPr>
            </w:pPr>
          </w:p>
        </w:tc>
        <w:tc>
          <w:tcPr>
            <w:tcW w:w="7851" w:type="dxa"/>
            <w:tcBorders>
              <w:right w:val="nil"/>
            </w:tcBorders>
            <w:shd w:val="clear" w:color="000000" w:fill="008000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FFFFFF"/>
                <w:sz w:val="28"/>
                <w:szCs w:val="28"/>
                <w:lang w:eastAsia="ru-RU"/>
              </w:rPr>
            </w:pPr>
            <w:r w:rsidRPr="00067072">
              <w:rPr>
                <w:color w:val="FFFFFF"/>
              </w:rPr>
              <w:t>Являлась ли Ваша организация объектом расследования фактов взяточничества/коррупции?</w:t>
            </w:r>
          </w:p>
        </w:tc>
        <w:tc>
          <w:tcPr>
            <w:tcW w:w="624" w:type="dxa"/>
            <w:tcBorders>
              <w:left w:val="nil"/>
            </w:tcBorders>
            <w:shd w:val="clear" w:color="auto" w:fill="008000"/>
            <w:noWrap/>
            <w:vAlign w:val="center"/>
          </w:tcPr>
          <w:p w:rsidR="00067072" w:rsidRPr="00067072" w:rsidRDefault="00067072" w:rsidP="00067072">
            <w:pPr>
              <w:jc w:val="both"/>
              <w:rPr>
                <w:color w:val="000000"/>
              </w:rPr>
            </w:pP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Никогда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Нас признавали виновными, мы прошли период надзора со стороны регулирующих органов и улучшили наши процедуры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В настоящее время организация находится под надзором регулирующих органов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В отношении организации ведется расследование или она была признана виновной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567"/>
        </w:trPr>
        <w:tc>
          <w:tcPr>
            <w:tcW w:w="851" w:type="dxa"/>
            <w:shd w:val="clear" w:color="000000" w:fill="008000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FFFFFF"/>
                <w:sz w:val="20"/>
              </w:rPr>
            </w:pPr>
          </w:p>
        </w:tc>
        <w:tc>
          <w:tcPr>
            <w:tcW w:w="7851" w:type="dxa"/>
            <w:tcBorders>
              <w:right w:val="nil"/>
            </w:tcBorders>
            <w:shd w:val="clear" w:color="000000" w:fill="008000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FFFFFF"/>
                <w:sz w:val="28"/>
                <w:szCs w:val="28"/>
                <w:lang w:eastAsia="ru-RU"/>
              </w:rPr>
            </w:pPr>
            <w:r w:rsidRPr="00067072">
              <w:rPr>
                <w:color w:val="FFFFFF"/>
              </w:rPr>
              <w:t>Велось ли в отношении Вашей организации расследование фактов легализации средств, полученных преступным путем?</w:t>
            </w:r>
          </w:p>
        </w:tc>
        <w:tc>
          <w:tcPr>
            <w:tcW w:w="624" w:type="dxa"/>
            <w:tcBorders>
              <w:left w:val="nil"/>
            </w:tcBorders>
            <w:shd w:val="clear" w:color="auto" w:fill="008000"/>
            <w:noWrap/>
            <w:vAlign w:val="center"/>
          </w:tcPr>
          <w:p w:rsidR="00067072" w:rsidRPr="00067072" w:rsidRDefault="00067072" w:rsidP="00067072">
            <w:pPr>
              <w:jc w:val="both"/>
              <w:rPr>
                <w:color w:val="000000"/>
              </w:rPr>
            </w:pP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Никогда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Организация была признана виновной и прошла период надзора со стороны регулирующих органов. При этом соответствующие процедуры были усовершенствованы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В отношении организации и/или ее работников в настоящее время ведется расследование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567"/>
        </w:trPr>
        <w:tc>
          <w:tcPr>
            <w:tcW w:w="851" w:type="dxa"/>
            <w:shd w:val="clear" w:color="000000" w:fill="008000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FFFFFF"/>
                <w:sz w:val="20"/>
              </w:rPr>
            </w:pPr>
          </w:p>
        </w:tc>
        <w:tc>
          <w:tcPr>
            <w:tcW w:w="7851" w:type="dxa"/>
            <w:tcBorders>
              <w:right w:val="nil"/>
            </w:tcBorders>
            <w:shd w:val="clear" w:color="000000" w:fill="008000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FFFFFF"/>
                <w:sz w:val="28"/>
                <w:szCs w:val="28"/>
                <w:lang w:eastAsia="ru-RU"/>
              </w:rPr>
            </w:pPr>
            <w:r w:rsidRPr="00067072">
              <w:rPr>
                <w:color w:val="FFFFFF"/>
              </w:rPr>
              <w:t xml:space="preserve">Велось ли в отношении Вашей организации расследование фактов попустительства или использования конфликта интересов (например, возникшего в связи с работой в Вашей организации бывших </w:t>
            </w:r>
            <w:r w:rsidRPr="00067072">
              <w:rPr>
                <w:color w:val="FFFFFF"/>
              </w:rPr>
              <w:lastRenderedPageBreak/>
              <w:t>государственных должностных лиц или работой родственников работников вашей организации в компаниях-контрагентах или конкурентах)?</w:t>
            </w:r>
          </w:p>
        </w:tc>
        <w:tc>
          <w:tcPr>
            <w:tcW w:w="624" w:type="dxa"/>
            <w:tcBorders>
              <w:left w:val="nil"/>
            </w:tcBorders>
            <w:shd w:val="clear" w:color="auto" w:fill="008000"/>
            <w:noWrap/>
            <w:vAlign w:val="center"/>
          </w:tcPr>
          <w:p w:rsidR="00067072" w:rsidRPr="00067072" w:rsidRDefault="00067072" w:rsidP="00067072">
            <w:pPr>
              <w:jc w:val="both"/>
              <w:rPr>
                <w:color w:val="000000"/>
              </w:rPr>
            </w:pP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Никогда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Организация была признана виновной и прошла период надзора со стороны регулирующих органов. При этом соответствующие процедуры были усовершенствованы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Такое расследование ведется в настоящее время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567"/>
        </w:trPr>
        <w:tc>
          <w:tcPr>
            <w:tcW w:w="851" w:type="dxa"/>
            <w:shd w:val="clear" w:color="000000" w:fill="008000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FFFFFF"/>
                <w:sz w:val="20"/>
              </w:rPr>
            </w:pPr>
          </w:p>
        </w:tc>
        <w:tc>
          <w:tcPr>
            <w:tcW w:w="7851" w:type="dxa"/>
            <w:tcBorders>
              <w:right w:val="nil"/>
            </w:tcBorders>
            <w:shd w:val="clear" w:color="000000" w:fill="008000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FFFFFF"/>
                <w:sz w:val="28"/>
                <w:szCs w:val="28"/>
                <w:lang w:eastAsia="ru-RU"/>
              </w:rPr>
            </w:pPr>
            <w:r w:rsidRPr="00067072">
              <w:rPr>
                <w:color w:val="FFFFFF"/>
              </w:rPr>
              <w:t>Является ли кто-либо из членов Совета директоров или Правления или Генеральный директор (единоличный исполнительный орган) Вашей организации (возможно несколько ответов):</w:t>
            </w:r>
          </w:p>
        </w:tc>
        <w:tc>
          <w:tcPr>
            <w:tcW w:w="624" w:type="dxa"/>
            <w:tcBorders>
              <w:left w:val="nil"/>
            </w:tcBorders>
            <w:shd w:val="clear" w:color="auto" w:fill="008000"/>
            <w:noWrap/>
            <w:vAlign w:val="center"/>
          </w:tcPr>
          <w:p w:rsidR="00067072" w:rsidRPr="00067072" w:rsidRDefault="00067072" w:rsidP="00067072">
            <w:pPr>
              <w:jc w:val="both"/>
              <w:rPr>
                <w:color w:val="000000"/>
              </w:rPr>
            </w:pP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Бывшим государственным служащим (работал в качестве государственного служащего в последние три года)?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Близким родственником государственного служащего (в том числе с учетом родственных связей супруга/супруги)?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Действующим государственным служащим?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067072" w:rsidP="00067072">
            <w:pPr>
              <w:jc w:val="both"/>
              <w:rPr>
                <w:color w:val="000000"/>
              </w:rPr>
            </w:pP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t xml:space="preserve">Не является никем из </w:t>
            </w:r>
            <w:proofErr w:type="gramStart"/>
            <w:r w:rsidRPr="00067072">
              <w:rPr>
                <w:color w:val="000000"/>
              </w:rPr>
              <w:t>вышеперечисленных</w:t>
            </w:r>
            <w:proofErr w:type="gramEnd"/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FF00FF"/>
              </w:rPr>
            </w:pPr>
            <w:r w:rsidRPr="00067072"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instrText xml:space="preserve"> FORMCHECKBOX </w:instrText>
            </w:r>
            <w:r w:rsidRPr="00067072">
              <w:fldChar w:fldCharType="end"/>
            </w:r>
          </w:p>
        </w:tc>
      </w:tr>
      <w:tr w:rsidR="00067072" w:rsidRPr="00067072" w:rsidTr="00FE4D52">
        <w:trPr>
          <w:trHeight w:val="567"/>
        </w:trPr>
        <w:tc>
          <w:tcPr>
            <w:tcW w:w="851" w:type="dxa"/>
            <w:shd w:val="clear" w:color="000000" w:fill="008000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FFFFFF"/>
                <w:sz w:val="20"/>
              </w:rPr>
            </w:pPr>
          </w:p>
        </w:tc>
        <w:tc>
          <w:tcPr>
            <w:tcW w:w="7851" w:type="dxa"/>
            <w:tcBorders>
              <w:right w:val="nil"/>
            </w:tcBorders>
            <w:shd w:val="clear" w:color="000000" w:fill="008000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FFFFFF"/>
                <w:sz w:val="28"/>
                <w:szCs w:val="28"/>
                <w:lang w:eastAsia="ru-RU"/>
              </w:rPr>
            </w:pPr>
            <w:r w:rsidRPr="00067072">
              <w:rPr>
                <w:color w:val="FFFFFF"/>
              </w:rPr>
              <w:t>Если для выполнения обязательств в рамках договора с Компанией необходимо получение лицензии, Вы предпримете одно из следующих действий:</w:t>
            </w:r>
          </w:p>
        </w:tc>
        <w:tc>
          <w:tcPr>
            <w:tcW w:w="624" w:type="dxa"/>
            <w:tcBorders>
              <w:left w:val="nil"/>
            </w:tcBorders>
            <w:shd w:val="clear" w:color="auto" w:fill="008000"/>
            <w:noWrap/>
            <w:vAlign w:val="center"/>
          </w:tcPr>
          <w:p w:rsidR="00067072" w:rsidRPr="00067072" w:rsidRDefault="00067072" w:rsidP="00067072">
            <w:pPr>
              <w:jc w:val="both"/>
              <w:rPr>
                <w:color w:val="000000"/>
              </w:rPr>
            </w:pP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Получите лицензию самостоятельно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Наймете агента/посредника для получения лицензии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77"/>
        </w:trPr>
        <w:tc>
          <w:tcPr>
            <w:tcW w:w="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000000"/>
                <w:sz w:val="20"/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067072">
              <w:rPr>
                <w:color w:val="000000"/>
              </w:rPr>
              <w:t>Лицензия не требуется</w:t>
            </w:r>
          </w:p>
        </w:tc>
        <w:tc>
          <w:tcPr>
            <w:tcW w:w="624" w:type="dxa"/>
            <w:shd w:val="clear" w:color="000000" w:fill="FFFFFF"/>
            <w:noWrap/>
            <w:vAlign w:val="center"/>
          </w:tcPr>
          <w:p w:rsidR="00067072" w:rsidRPr="00067072" w:rsidRDefault="00F52EBD" w:rsidP="00067072">
            <w:pPr>
              <w:jc w:val="both"/>
              <w:rPr>
                <w:color w:val="000000"/>
              </w:rPr>
            </w:pPr>
            <w:r w:rsidRPr="00067072"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67072" w:rsidRPr="00067072">
              <w:rPr>
                <w:color w:val="000000"/>
              </w:rPr>
              <w:instrText xml:space="preserve"> FORMCHECKBOX </w:instrText>
            </w:r>
            <w:r w:rsidRPr="00067072">
              <w:rPr>
                <w:color w:val="000000"/>
              </w:rPr>
            </w:r>
            <w:r w:rsidRPr="00067072">
              <w:rPr>
                <w:color w:val="000000"/>
              </w:rPr>
              <w:fldChar w:fldCharType="end"/>
            </w:r>
          </w:p>
        </w:tc>
      </w:tr>
      <w:tr w:rsidR="00067072" w:rsidRPr="00067072" w:rsidTr="00FE4D52">
        <w:trPr>
          <w:trHeight w:val="567"/>
        </w:trPr>
        <w:tc>
          <w:tcPr>
            <w:tcW w:w="851" w:type="dxa"/>
            <w:shd w:val="clear" w:color="000000" w:fill="008000"/>
            <w:vAlign w:val="center"/>
          </w:tcPr>
          <w:p w:rsidR="00067072" w:rsidRPr="00067072" w:rsidRDefault="00067072" w:rsidP="000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Courier New" w:hAnsi="Arial" w:cs="Courier New"/>
                <w:color w:val="FFFFFF"/>
                <w:sz w:val="20"/>
                <w:lang w:val="en-US"/>
              </w:rPr>
            </w:pPr>
          </w:p>
        </w:tc>
        <w:tc>
          <w:tcPr>
            <w:tcW w:w="7851" w:type="dxa"/>
            <w:tcBorders>
              <w:right w:val="nil"/>
            </w:tcBorders>
            <w:shd w:val="clear" w:color="000000" w:fill="008000"/>
            <w:vAlign w:val="center"/>
          </w:tcPr>
          <w:p w:rsidR="00067072" w:rsidRPr="00067072" w:rsidRDefault="00067072" w:rsidP="00067072">
            <w:pPr>
              <w:spacing w:after="0" w:line="240" w:lineRule="auto"/>
              <w:jc w:val="both"/>
              <w:rPr>
                <w:rFonts w:ascii="Arial" w:eastAsia="SimSun" w:hAnsi="Arial" w:cs="Mangal"/>
                <w:color w:val="FFFFFF"/>
                <w:sz w:val="28"/>
                <w:szCs w:val="28"/>
                <w:lang w:eastAsia="ru-RU"/>
              </w:rPr>
            </w:pPr>
            <w:r w:rsidRPr="00067072">
              <w:rPr>
                <w:color w:val="FFFFFF"/>
              </w:rPr>
              <w:t>Пожалуйста, добавьте дополнительные комментарии, если считаете необходимым.</w:t>
            </w:r>
          </w:p>
        </w:tc>
        <w:tc>
          <w:tcPr>
            <w:tcW w:w="624" w:type="dxa"/>
            <w:tcBorders>
              <w:left w:val="nil"/>
            </w:tcBorders>
            <w:shd w:val="clear" w:color="auto" w:fill="008000"/>
            <w:noWrap/>
            <w:vAlign w:val="center"/>
          </w:tcPr>
          <w:p w:rsidR="00067072" w:rsidRPr="00067072" w:rsidRDefault="00067072" w:rsidP="00067072">
            <w:pPr>
              <w:jc w:val="both"/>
              <w:rPr>
                <w:color w:val="000000"/>
              </w:rPr>
            </w:pPr>
          </w:p>
        </w:tc>
      </w:tr>
      <w:tr w:rsidR="00067072" w:rsidRPr="00067072" w:rsidTr="00FE4D52">
        <w:trPr>
          <w:trHeight w:val="567"/>
        </w:trPr>
        <w:tc>
          <w:tcPr>
            <w:tcW w:w="9326" w:type="dxa"/>
            <w:gridSpan w:val="3"/>
            <w:vAlign w:val="center"/>
          </w:tcPr>
          <w:p w:rsidR="00067072" w:rsidRPr="00067072" w:rsidRDefault="00067072" w:rsidP="00067072">
            <w:pPr>
              <w:jc w:val="both"/>
              <w:rPr>
                <w:color w:val="000000"/>
              </w:rPr>
            </w:pPr>
          </w:p>
          <w:p w:rsidR="00067072" w:rsidRPr="00067072" w:rsidRDefault="00067072" w:rsidP="00067072">
            <w:pPr>
              <w:jc w:val="both"/>
              <w:rPr>
                <w:color w:val="000000"/>
              </w:rPr>
            </w:pPr>
          </w:p>
        </w:tc>
      </w:tr>
    </w:tbl>
    <w:p w:rsidR="00067072" w:rsidRPr="00067072" w:rsidRDefault="00067072" w:rsidP="00067072">
      <w:pPr>
        <w:spacing w:after="0" w:line="240" w:lineRule="auto"/>
        <w:ind w:firstLine="720"/>
        <w:jc w:val="both"/>
      </w:pPr>
      <w:r w:rsidRPr="00067072">
        <w:t>Компания имеет право периодически проверять достоверность ответов на вопросы анкеты.</w:t>
      </w:r>
    </w:p>
    <w:p w:rsidR="00067072" w:rsidRPr="00067072" w:rsidRDefault="00067072" w:rsidP="00067072">
      <w:pPr>
        <w:tabs>
          <w:tab w:val="left" w:pos="1418"/>
          <w:tab w:val="left" w:pos="5670"/>
        </w:tabs>
        <w:spacing w:before="120" w:after="0" w:line="240" w:lineRule="auto"/>
        <w:rPr>
          <w:rFonts w:eastAsia="Times New Roman"/>
        </w:rPr>
      </w:pPr>
      <w:r w:rsidRPr="00067072">
        <w:rPr>
          <w:rFonts w:eastAsia="Times New Roman"/>
        </w:rPr>
        <w:t>ПОДПИСЬ</w:t>
      </w:r>
    </w:p>
    <w:p w:rsidR="00067072" w:rsidRPr="00067072" w:rsidRDefault="00067072" w:rsidP="00067072">
      <w:pPr>
        <w:tabs>
          <w:tab w:val="left" w:pos="1418"/>
          <w:tab w:val="left" w:pos="5670"/>
        </w:tabs>
        <w:spacing w:after="0" w:line="240" w:lineRule="auto"/>
        <w:rPr>
          <w:rFonts w:eastAsia="Times New Roman"/>
        </w:rPr>
      </w:pPr>
      <w:r w:rsidRPr="00067072">
        <w:rPr>
          <w:rFonts w:eastAsia="Times New Roman"/>
        </w:rPr>
        <w:t>Ф. И. О.:</w:t>
      </w:r>
      <w:r w:rsidRPr="00067072">
        <w:rPr>
          <w:rFonts w:eastAsia="Times New Roman"/>
        </w:rPr>
        <w:tab/>
      </w:r>
      <w:r w:rsidRPr="00067072">
        <w:rPr>
          <w:rFonts w:eastAsia="Times New Roman"/>
          <w:u w:val="single"/>
        </w:rPr>
        <w:tab/>
      </w:r>
    </w:p>
    <w:p w:rsidR="00067072" w:rsidRPr="00067072" w:rsidRDefault="00067072" w:rsidP="00067072">
      <w:pPr>
        <w:tabs>
          <w:tab w:val="left" w:pos="1418"/>
          <w:tab w:val="left" w:pos="5670"/>
        </w:tabs>
        <w:spacing w:after="0" w:line="240" w:lineRule="auto"/>
        <w:rPr>
          <w:rFonts w:eastAsia="Times New Roman"/>
        </w:rPr>
      </w:pPr>
      <w:r w:rsidRPr="00067072">
        <w:rPr>
          <w:rFonts w:eastAsia="Times New Roman"/>
        </w:rPr>
        <w:t>Должность:</w:t>
      </w:r>
      <w:r w:rsidRPr="00067072">
        <w:rPr>
          <w:rFonts w:eastAsia="Times New Roman"/>
        </w:rPr>
        <w:tab/>
      </w:r>
      <w:r w:rsidRPr="00067072">
        <w:rPr>
          <w:rFonts w:eastAsia="Times New Roman"/>
          <w:u w:val="single"/>
        </w:rPr>
        <w:tab/>
      </w:r>
    </w:p>
    <w:p w:rsidR="00067072" w:rsidRPr="00067072" w:rsidRDefault="00067072" w:rsidP="00067072">
      <w:pPr>
        <w:tabs>
          <w:tab w:val="left" w:pos="1418"/>
          <w:tab w:val="left" w:pos="5670"/>
        </w:tabs>
        <w:spacing w:after="0" w:line="240" w:lineRule="auto"/>
        <w:rPr>
          <w:rFonts w:eastAsia="Times New Roman"/>
          <w:u w:val="single"/>
        </w:rPr>
      </w:pPr>
      <w:r w:rsidRPr="00067072">
        <w:rPr>
          <w:rFonts w:eastAsia="Times New Roman"/>
        </w:rPr>
        <w:t>Компания:</w:t>
      </w:r>
      <w:r w:rsidRPr="00067072">
        <w:rPr>
          <w:rFonts w:eastAsia="Times New Roman"/>
        </w:rPr>
        <w:tab/>
      </w:r>
      <w:r w:rsidRPr="00067072">
        <w:rPr>
          <w:rFonts w:eastAsia="Times New Roman"/>
          <w:u w:val="single"/>
        </w:rPr>
        <w:tab/>
      </w:r>
    </w:p>
    <w:p w:rsidR="00067072" w:rsidRPr="00067072" w:rsidRDefault="00067072" w:rsidP="00067072">
      <w:pPr>
        <w:tabs>
          <w:tab w:val="left" w:pos="1418"/>
          <w:tab w:val="left" w:pos="2268"/>
          <w:tab w:val="left" w:pos="4536"/>
          <w:tab w:val="left" w:pos="5670"/>
        </w:tabs>
        <w:spacing w:after="0" w:line="240" w:lineRule="auto"/>
        <w:rPr>
          <w:rFonts w:eastAsia="Times New Roman"/>
          <w:szCs w:val="20"/>
        </w:rPr>
      </w:pPr>
      <w:r w:rsidRPr="00067072">
        <w:rPr>
          <w:rFonts w:eastAsia="Times New Roman"/>
        </w:rPr>
        <w:t>Дата:</w:t>
      </w:r>
      <w:r w:rsidRPr="00067072">
        <w:rPr>
          <w:rFonts w:eastAsia="Times New Roman"/>
        </w:rPr>
        <w:tab/>
      </w:r>
      <w:r w:rsidRPr="00067072">
        <w:rPr>
          <w:rFonts w:eastAsia="Times New Roman"/>
          <w:u w:val="single"/>
        </w:rPr>
        <w:tab/>
      </w:r>
      <w:r w:rsidRPr="00067072">
        <w:rPr>
          <w:rFonts w:eastAsia="Times New Roman"/>
        </w:rPr>
        <w:t xml:space="preserve">   </w:t>
      </w:r>
      <w:r w:rsidRPr="00067072">
        <w:rPr>
          <w:rFonts w:eastAsia="Times New Roman"/>
          <w:u w:val="single"/>
        </w:rPr>
        <w:tab/>
      </w:r>
      <w:r w:rsidRPr="00067072">
        <w:rPr>
          <w:rFonts w:eastAsia="Times New Roman"/>
        </w:rPr>
        <w:t xml:space="preserve"> 201_</w:t>
      </w:r>
      <w:r w:rsidRPr="00067072">
        <w:rPr>
          <w:rFonts w:eastAsia="Times New Roman"/>
          <w:szCs w:val="20"/>
        </w:rPr>
        <w:t xml:space="preserve"> </w:t>
      </w:r>
    </w:p>
    <w:p w:rsidR="006E2CF6" w:rsidRDefault="006E2CF6"/>
    <w:sectPr w:rsidR="006E2CF6" w:rsidSect="00953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E6901"/>
    <w:multiLevelType w:val="hybridMultilevel"/>
    <w:tmpl w:val="2398EB4A"/>
    <w:lvl w:ilvl="0" w:tplc="16FAEC5A">
      <w:start w:val="1"/>
      <w:numFmt w:val="upperRoman"/>
      <w:suff w:val="space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6375E"/>
    <w:multiLevelType w:val="hybridMultilevel"/>
    <w:tmpl w:val="6FCAF742"/>
    <w:lvl w:ilvl="0" w:tplc="539011D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A501A"/>
    <w:multiLevelType w:val="hybridMultilevel"/>
    <w:tmpl w:val="EEB4F136"/>
    <w:lvl w:ilvl="0" w:tplc="28547C8E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659B5"/>
    <w:multiLevelType w:val="hybridMultilevel"/>
    <w:tmpl w:val="2BEA398C"/>
    <w:lvl w:ilvl="0" w:tplc="10DE98D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636FEE"/>
    <w:multiLevelType w:val="hybridMultilevel"/>
    <w:tmpl w:val="4CE4311C"/>
    <w:lvl w:ilvl="0" w:tplc="8D34A09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23BA0"/>
    <w:multiLevelType w:val="hybridMultilevel"/>
    <w:tmpl w:val="EC82D62C"/>
    <w:lvl w:ilvl="0" w:tplc="0A9078C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74002A"/>
    <w:multiLevelType w:val="hybridMultilevel"/>
    <w:tmpl w:val="72E09918"/>
    <w:lvl w:ilvl="0" w:tplc="DE3A088E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424EB"/>
    <w:multiLevelType w:val="hybridMultilevel"/>
    <w:tmpl w:val="028E4FF8"/>
    <w:lvl w:ilvl="0" w:tplc="5DFC256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65132"/>
    <w:multiLevelType w:val="hybridMultilevel"/>
    <w:tmpl w:val="8A4E3F46"/>
    <w:lvl w:ilvl="0" w:tplc="BBFAF2F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2357F4"/>
    <w:multiLevelType w:val="hybridMultilevel"/>
    <w:tmpl w:val="4516F1DE"/>
    <w:lvl w:ilvl="0" w:tplc="72E896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DC7B65"/>
    <w:multiLevelType w:val="hybridMultilevel"/>
    <w:tmpl w:val="1DF6B8D8"/>
    <w:lvl w:ilvl="0" w:tplc="B212E7BE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57ECE"/>
    <w:multiLevelType w:val="hybridMultilevel"/>
    <w:tmpl w:val="FBCA2D52"/>
    <w:lvl w:ilvl="0" w:tplc="3168F1C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6"/>
  </w:num>
  <w:num w:numId="5">
    <w:abstractNumId w:val="3"/>
  </w:num>
  <w:num w:numId="6">
    <w:abstractNumId w:val="10"/>
  </w:num>
  <w:num w:numId="7">
    <w:abstractNumId w:val="8"/>
  </w:num>
  <w:num w:numId="8">
    <w:abstractNumId w:val="4"/>
  </w:num>
  <w:num w:numId="9">
    <w:abstractNumId w:val="2"/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7072"/>
    <w:rsid w:val="00067072"/>
    <w:rsid w:val="00122EC9"/>
    <w:rsid w:val="001D256A"/>
    <w:rsid w:val="006E2CF6"/>
    <w:rsid w:val="00713F70"/>
    <w:rsid w:val="00953005"/>
    <w:rsid w:val="00C12ECE"/>
    <w:rsid w:val="00C45C62"/>
    <w:rsid w:val="00F5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940</Words>
  <Characters>5359</Characters>
  <Application>Microsoft Office Word</Application>
  <DocSecurity>0</DocSecurity>
  <Lines>44</Lines>
  <Paragraphs>12</Paragraphs>
  <ScaleCrop>false</ScaleCrop>
  <Company>TNK-BP</Company>
  <LinksUpToDate>false</LinksUpToDate>
  <CharactersWithSpaces>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Matveenko, Roman A.</dc:creator>
  <cp:lastModifiedBy>Staff</cp:lastModifiedBy>
  <cp:revision>7</cp:revision>
  <cp:lastPrinted>2014-09-30T11:04:00Z</cp:lastPrinted>
  <dcterms:created xsi:type="dcterms:W3CDTF">2013-03-18T15:26:00Z</dcterms:created>
  <dcterms:modified xsi:type="dcterms:W3CDTF">2019-03-26T08:15:00Z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-508952035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MEOlerinskaya@rosneft.ru</vt:lpwstr>
  </property>
  <property fmtid="{D5CDD505-2E9C-101B-9397-08002B2CF9AE}" pid="6" name="_AuthorEmailDisplayName">
    <vt:lpwstr>Olerinskaya, Maria E.</vt:lpwstr>
  </property>
  <property fmtid="{D5CDD505-2E9C-101B-9397-08002B2CF9AE}" pid="7" name="_ReviewingToolsShownOnce">
    <vt:lpwstr/>
  </property>
</Properties>
</file>